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C9" w:rsidRPr="00336266" w:rsidRDefault="007C6BC9" w:rsidP="005F7109">
      <w:pPr>
        <w:spacing w:after="0" w:line="300" w:lineRule="auto"/>
        <w:jc w:val="center"/>
        <w:rPr>
          <w:rStyle w:val="FontStyle28"/>
          <w:rFonts w:ascii="Franklin Gothic Book" w:hAnsi="Franklin Gothic Book"/>
          <w:lang w:val="pl-PL"/>
        </w:rPr>
      </w:pPr>
      <w:bookmarkStart w:id="0" w:name="_GoBack"/>
      <w:bookmarkEnd w:id="0"/>
      <w:r w:rsidRPr="00336266">
        <w:rPr>
          <w:rStyle w:val="FontStyle28"/>
          <w:rFonts w:ascii="Franklin Gothic Book" w:hAnsi="Franklin Gothic Book"/>
          <w:lang w:val="pl-PL"/>
        </w:rPr>
        <w:t>MODYFIKACJA TREŚCI OGŁOSZENIA</w:t>
      </w:r>
    </w:p>
    <w:p w:rsidR="005F7109" w:rsidRDefault="007C6BC9" w:rsidP="005F7109">
      <w:pPr>
        <w:tabs>
          <w:tab w:val="left" w:pos="5018"/>
        </w:tabs>
        <w:jc w:val="center"/>
        <w:rPr>
          <w:rStyle w:val="FontStyle28"/>
          <w:rFonts w:ascii="Franklin Gothic Book" w:hAnsi="Franklin Gothic Book"/>
          <w:b w:val="0"/>
          <w:lang w:val="pl-PL"/>
        </w:rPr>
      </w:pPr>
      <w:r w:rsidRPr="00B22CF2">
        <w:rPr>
          <w:rStyle w:val="FontStyle28"/>
          <w:rFonts w:ascii="Franklin Gothic Book" w:hAnsi="Franklin Gothic Book"/>
          <w:b w:val="0"/>
          <w:lang w:val="pl-PL"/>
        </w:rPr>
        <w:t xml:space="preserve">do przetargu na </w:t>
      </w:r>
    </w:p>
    <w:p w:rsidR="005F7109" w:rsidRPr="00FE25A9" w:rsidRDefault="005F7109" w:rsidP="005F7109">
      <w:pPr>
        <w:tabs>
          <w:tab w:val="left" w:pos="5018"/>
        </w:tabs>
        <w:jc w:val="center"/>
        <w:rPr>
          <w:rFonts w:ascii="Franklin Gothic Book" w:hAnsi="Franklin Gothic Book" w:cs="Tahoma"/>
          <w:b/>
        </w:rPr>
      </w:pPr>
      <w:proofErr w:type="spellStart"/>
      <w:r>
        <w:rPr>
          <w:rFonts w:ascii="Franklin Gothic Book" w:hAnsi="Franklin Gothic Book" w:cs="Tahoma"/>
          <w:b/>
        </w:rPr>
        <w:t>Zmiana</w:t>
      </w:r>
      <w:proofErr w:type="spellEnd"/>
      <w:r>
        <w:rPr>
          <w:rFonts w:ascii="Franklin Gothic Book" w:hAnsi="Franklin Gothic Book" w:cs="Tahoma"/>
          <w:b/>
        </w:rPr>
        <w:t xml:space="preserve"> </w:t>
      </w:r>
      <w:proofErr w:type="spellStart"/>
      <w:r>
        <w:rPr>
          <w:rFonts w:ascii="Franklin Gothic Book" w:hAnsi="Franklin Gothic Book" w:cs="Tahoma"/>
          <w:b/>
        </w:rPr>
        <w:t>aranżacji</w:t>
      </w:r>
      <w:proofErr w:type="spellEnd"/>
      <w:r>
        <w:rPr>
          <w:rFonts w:ascii="Franklin Gothic Book" w:hAnsi="Franklin Gothic Book" w:cs="Tahoma"/>
          <w:b/>
        </w:rPr>
        <w:t xml:space="preserve"> </w:t>
      </w:r>
      <w:proofErr w:type="spellStart"/>
      <w:r>
        <w:rPr>
          <w:rFonts w:ascii="Franklin Gothic Book" w:hAnsi="Franklin Gothic Book" w:cs="Tahoma"/>
          <w:b/>
        </w:rPr>
        <w:t>wnętrza</w:t>
      </w:r>
      <w:proofErr w:type="spellEnd"/>
      <w:r>
        <w:rPr>
          <w:rFonts w:ascii="Franklin Gothic Book" w:hAnsi="Franklin Gothic Book" w:cs="Tahoma"/>
          <w:b/>
        </w:rPr>
        <w:t xml:space="preserve"> </w:t>
      </w:r>
      <w:proofErr w:type="spellStart"/>
      <w:r>
        <w:rPr>
          <w:rFonts w:ascii="Franklin Gothic Book" w:hAnsi="Franklin Gothic Book" w:cs="Tahoma"/>
          <w:b/>
        </w:rPr>
        <w:t>pomieszczenia</w:t>
      </w:r>
      <w:proofErr w:type="spellEnd"/>
      <w:r>
        <w:rPr>
          <w:rFonts w:ascii="Franklin Gothic Book" w:hAnsi="Franklin Gothic Book" w:cs="Tahoma"/>
          <w:b/>
        </w:rPr>
        <w:t xml:space="preserve"> </w:t>
      </w:r>
      <w:proofErr w:type="spellStart"/>
      <w:r>
        <w:rPr>
          <w:rFonts w:ascii="Franklin Gothic Book" w:hAnsi="Franklin Gothic Book" w:cs="Tahoma"/>
          <w:b/>
        </w:rPr>
        <w:t>sali</w:t>
      </w:r>
      <w:proofErr w:type="spellEnd"/>
      <w:r>
        <w:rPr>
          <w:rFonts w:ascii="Franklin Gothic Book" w:hAnsi="Franklin Gothic Book" w:cs="Tahoma"/>
          <w:b/>
        </w:rPr>
        <w:t xml:space="preserve"> </w:t>
      </w:r>
      <w:proofErr w:type="spellStart"/>
      <w:r>
        <w:rPr>
          <w:rFonts w:ascii="Franklin Gothic Book" w:hAnsi="Franklin Gothic Book" w:cs="Tahoma"/>
          <w:b/>
        </w:rPr>
        <w:t>konferencyjnej</w:t>
      </w:r>
      <w:proofErr w:type="spellEnd"/>
      <w:r>
        <w:rPr>
          <w:rFonts w:ascii="Franklin Gothic Book" w:hAnsi="Franklin Gothic Book" w:cs="Tahoma"/>
          <w:b/>
        </w:rPr>
        <w:t xml:space="preserve"> </w:t>
      </w:r>
      <w:proofErr w:type="spellStart"/>
      <w:r>
        <w:rPr>
          <w:rFonts w:ascii="Franklin Gothic Book" w:hAnsi="Franklin Gothic Book" w:cs="Tahoma"/>
          <w:b/>
        </w:rPr>
        <w:t>nr</w:t>
      </w:r>
      <w:proofErr w:type="spellEnd"/>
      <w:r>
        <w:rPr>
          <w:rFonts w:ascii="Franklin Gothic Book" w:hAnsi="Franklin Gothic Book" w:cs="Tahoma"/>
          <w:b/>
        </w:rPr>
        <w:t xml:space="preserve"> 107 </w:t>
      </w:r>
      <w:r>
        <w:rPr>
          <w:rFonts w:ascii="Franklin Gothic Book" w:hAnsi="Franklin Gothic Book" w:cs="Tahoma"/>
          <w:b/>
        </w:rPr>
        <w:br/>
      </w:r>
      <w:proofErr w:type="spellStart"/>
      <w:r>
        <w:rPr>
          <w:rFonts w:ascii="Franklin Gothic Book" w:hAnsi="Franklin Gothic Book" w:cs="Tahoma"/>
          <w:b/>
        </w:rPr>
        <w:t>na</w:t>
      </w:r>
      <w:proofErr w:type="spellEnd"/>
      <w:r>
        <w:rPr>
          <w:rFonts w:ascii="Franklin Gothic Book" w:hAnsi="Franklin Gothic Book" w:cs="Tahoma"/>
          <w:b/>
        </w:rPr>
        <w:t xml:space="preserve"> I </w:t>
      </w:r>
      <w:proofErr w:type="spellStart"/>
      <w:r>
        <w:rPr>
          <w:rFonts w:ascii="Franklin Gothic Book" w:hAnsi="Franklin Gothic Book" w:cs="Tahoma"/>
          <w:b/>
        </w:rPr>
        <w:t>piętrze</w:t>
      </w:r>
      <w:proofErr w:type="spellEnd"/>
      <w:r>
        <w:rPr>
          <w:rFonts w:ascii="Franklin Gothic Book" w:hAnsi="Franklin Gothic Book" w:cs="Tahoma"/>
          <w:b/>
        </w:rPr>
        <w:t xml:space="preserve"> </w:t>
      </w:r>
      <w:proofErr w:type="spellStart"/>
      <w:r>
        <w:rPr>
          <w:rFonts w:ascii="Franklin Gothic Book" w:hAnsi="Franklin Gothic Book" w:cs="Tahoma"/>
          <w:b/>
        </w:rPr>
        <w:t>budynku</w:t>
      </w:r>
      <w:proofErr w:type="spellEnd"/>
      <w:r>
        <w:rPr>
          <w:rFonts w:ascii="Franklin Gothic Book" w:hAnsi="Franklin Gothic Book" w:cs="Tahoma"/>
          <w:b/>
        </w:rPr>
        <w:t xml:space="preserve"> F-12  w </w:t>
      </w:r>
      <w:proofErr w:type="spellStart"/>
      <w:r>
        <w:rPr>
          <w:rFonts w:ascii="Franklin Gothic Book" w:hAnsi="Franklin Gothic Book" w:cs="Tahoma"/>
          <w:b/>
        </w:rPr>
        <w:t>Enea</w:t>
      </w:r>
      <w:proofErr w:type="spellEnd"/>
      <w:r>
        <w:rPr>
          <w:rFonts w:ascii="Franklin Gothic Book" w:hAnsi="Franklin Gothic Book" w:cs="Tahoma"/>
          <w:b/>
        </w:rPr>
        <w:t xml:space="preserve"> </w:t>
      </w:r>
      <w:proofErr w:type="spellStart"/>
      <w:r>
        <w:rPr>
          <w:rFonts w:ascii="Franklin Gothic Book" w:hAnsi="Franklin Gothic Book" w:cs="Tahoma"/>
          <w:b/>
        </w:rPr>
        <w:t>Połaniec</w:t>
      </w:r>
      <w:proofErr w:type="spellEnd"/>
      <w:r>
        <w:rPr>
          <w:rFonts w:ascii="Franklin Gothic Book" w:hAnsi="Franklin Gothic Book" w:cs="Tahoma"/>
          <w:b/>
        </w:rPr>
        <w:t xml:space="preserve"> S.A. </w:t>
      </w:r>
    </w:p>
    <w:p w:rsidR="007C6BC9" w:rsidRPr="00336266" w:rsidRDefault="007C6BC9" w:rsidP="005F7109">
      <w:pPr>
        <w:spacing w:after="0" w:line="300" w:lineRule="auto"/>
        <w:ind w:left="-993"/>
        <w:jc w:val="center"/>
        <w:rPr>
          <w:rStyle w:val="FontStyle28"/>
          <w:rFonts w:ascii="Franklin Gothic Book" w:hAnsi="Franklin Gothic Book"/>
          <w:lang w:val="pl-PL"/>
        </w:rPr>
      </w:pPr>
      <w:r w:rsidRPr="00336266">
        <w:rPr>
          <w:rFonts w:ascii="Franklin Gothic Book" w:hAnsi="Franklin Gothic Book" w:cs="Arial"/>
          <w:b/>
          <w:iCs/>
          <w:lang w:val="pl-PL"/>
        </w:rPr>
        <w:t xml:space="preserve"> </w:t>
      </w:r>
      <w:r w:rsidRPr="00336266">
        <w:rPr>
          <w:rFonts w:ascii="Franklin Gothic Book" w:hAnsi="Franklin Gothic Book" w:cs="Arial"/>
          <w:iCs/>
          <w:lang w:val="pl-PL"/>
        </w:rPr>
        <w:t>(dalej „</w:t>
      </w:r>
      <w:r w:rsidRPr="00336266">
        <w:rPr>
          <w:rFonts w:ascii="Franklin Gothic Book" w:hAnsi="Franklin Gothic Book" w:cs="Arial"/>
          <w:b/>
          <w:iCs/>
          <w:lang w:val="pl-PL"/>
        </w:rPr>
        <w:t>Ogłoszenie</w:t>
      </w:r>
      <w:r w:rsidRPr="00336266">
        <w:rPr>
          <w:rFonts w:ascii="Franklin Gothic Book" w:hAnsi="Franklin Gothic Book" w:cs="Arial"/>
          <w:iCs/>
          <w:lang w:val="pl-PL"/>
        </w:rPr>
        <w:t>”)</w:t>
      </w:r>
    </w:p>
    <w:p w:rsidR="007C6BC9" w:rsidRPr="00336266" w:rsidRDefault="007C6BC9" w:rsidP="007C6BC9">
      <w:pPr>
        <w:tabs>
          <w:tab w:val="left" w:pos="2625"/>
        </w:tabs>
        <w:spacing w:after="0" w:line="300" w:lineRule="auto"/>
        <w:ind w:left="-1701"/>
        <w:jc w:val="both"/>
        <w:rPr>
          <w:rFonts w:ascii="Franklin Gothic Book" w:eastAsia="Times New Roman" w:hAnsi="Franklin Gothic Book" w:cs="Tahoma"/>
          <w:lang w:val="pl-PL" w:eastAsia="pl-PL"/>
        </w:rPr>
      </w:pPr>
    </w:p>
    <w:p w:rsidR="007C6BC9" w:rsidRPr="00336266" w:rsidRDefault="007C6BC9" w:rsidP="007C6BC9">
      <w:pPr>
        <w:numPr>
          <w:ilvl w:val="0"/>
          <w:numId w:val="1"/>
        </w:numPr>
        <w:spacing w:line="300" w:lineRule="auto"/>
        <w:ind w:left="-284"/>
        <w:jc w:val="both"/>
        <w:rPr>
          <w:rFonts w:ascii="Franklin Gothic Book" w:eastAsia="Times New Roman" w:hAnsi="Franklin Gothic Book" w:cs="Tahoma"/>
          <w:lang w:val="pl-PL" w:eastAsia="pl-PL"/>
        </w:rPr>
      </w:pPr>
      <w:r w:rsidRPr="00336266">
        <w:rPr>
          <w:rFonts w:ascii="Franklin Gothic Book" w:eastAsia="Times New Roman" w:hAnsi="Franklin Gothic Book" w:cs="Tahoma"/>
          <w:lang w:val="pl-PL" w:eastAsia="pl-PL"/>
        </w:rPr>
        <w:t xml:space="preserve">Zamawiający dokonał modyfikacji </w:t>
      </w:r>
      <w:r w:rsidRPr="00B22CF2">
        <w:rPr>
          <w:rFonts w:ascii="Franklin Gothic Book" w:hAnsi="Franklin Gothic Book" w:cs="Arial"/>
          <w:iCs/>
          <w:lang w:val="pl-PL"/>
        </w:rPr>
        <w:t>Ogłoszenia</w:t>
      </w:r>
      <w:r w:rsidRPr="00336266">
        <w:rPr>
          <w:rFonts w:ascii="Franklin Gothic Book" w:hAnsi="Franklin Gothic Book" w:cs="Arial"/>
          <w:b/>
          <w:iCs/>
          <w:lang w:val="pl-PL"/>
        </w:rPr>
        <w:t xml:space="preserve"> </w:t>
      </w:r>
      <w:r w:rsidRPr="00336266">
        <w:rPr>
          <w:rFonts w:ascii="Franklin Gothic Book" w:eastAsia="Times New Roman" w:hAnsi="Franklin Gothic Book" w:cs="Tahoma"/>
          <w:lang w:val="pl-PL" w:eastAsia="pl-PL"/>
        </w:rPr>
        <w:t>w następujący sposób:</w:t>
      </w:r>
    </w:p>
    <w:p w:rsidR="007C6BC9" w:rsidRPr="00336266" w:rsidRDefault="005F7109" w:rsidP="007C6BC9">
      <w:pPr>
        <w:numPr>
          <w:ilvl w:val="1"/>
          <w:numId w:val="2"/>
        </w:numPr>
        <w:spacing w:line="300" w:lineRule="auto"/>
        <w:ind w:left="426"/>
        <w:jc w:val="both"/>
        <w:rPr>
          <w:rFonts w:ascii="Franklin Gothic Book" w:eastAsia="Times New Roman" w:hAnsi="Franklin Gothic Book" w:cs="Tahoma"/>
          <w:lang w:val="pl-PL" w:eastAsia="pl-PL"/>
        </w:rPr>
      </w:pPr>
      <w:r>
        <w:rPr>
          <w:rFonts w:ascii="Franklin Gothic Book" w:hAnsi="Franklin Gothic Book" w:cs="Arial"/>
          <w:b/>
          <w:color w:val="000000"/>
          <w:lang w:val="pl-PL"/>
        </w:rPr>
        <w:t>Załącznik nr 2</w:t>
      </w:r>
      <w:r w:rsidR="007C6BC9" w:rsidRPr="00A47A14">
        <w:rPr>
          <w:rFonts w:ascii="Franklin Gothic Book" w:hAnsi="Franklin Gothic Book" w:cs="Arial"/>
          <w:b/>
          <w:color w:val="000000"/>
          <w:lang w:val="pl-PL"/>
        </w:rPr>
        <w:t xml:space="preserve"> do Ogłoszenia</w:t>
      </w:r>
      <w:r w:rsidR="007C6BC9" w:rsidRPr="00336266">
        <w:rPr>
          <w:rFonts w:ascii="Franklin Gothic Book" w:eastAsia="Times New Roman" w:hAnsi="Franklin Gothic Book" w:cs="Tahoma"/>
          <w:lang w:val="pl-PL" w:eastAsia="pl-PL"/>
        </w:rPr>
        <w:t xml:space="preserve"> zmienia swoje brzmienie na:</w:t>
      </w:r>
    </w:p>
    <w:p w:rsidR="005F7109" w:rsidRPr="0090254B" w:rsidRDefault="005F7109" w:rsidP="005F7109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Franklin Gothic Book" w:hAnsi="Franklin Gothic Book" w:cs="Calibri"/>
          <w:b/>
          <w:bCs/>
        </w:rPr>
      </w:pPr>
      <w:r w:rsidRPr="0090254B">
        <w:rPr>
          <w:rFonts w:ascii="Franklin Gothic Book" w:hAnsi="Franklin Gothic Book" w:cs="Calibri"/>
          <w:b/>
          <w:bCs/>
        </w:rPr>
        <w:t xml:space="preserve">WIZJA  LOKALNA </w:t>
      </w:r>
    </w:p>
    <w:p w:rsidR="005F7109" w:rsidRPr="0090254B" w:rsidRDefault="005F7109" w:rsidP="005F710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Franklin Gothic Book" w:hAnsi="Franklin Gothic Book" w:cs="Calibri"/>
          <w:color w:val="000000"/>
        </w:rPr>
      </w:pPr>
      <w:r w:rsidRPr="0090254B">
        <w:rPr>
          <w:rFonts w:ascii="Franklin Gothic Book" w:hAnsi="Franklin Gothic Book" w:cs="Calibri"/>
          <w:color w:val="000000"/>
        </w:rPr>
        <w:t xml:space="preserve">Zamawiający  przewiduje  wizję  lokalną  w  miejscu  planowanych robót w dniu </w:t>
      </w:r>
      <w:r>
        <w:rPr>
          <w:rFonts w:ascii="Franklin Gothic Book" w:hAnsi="Franklin Gothic Book" w:cs="Calibri"/>
          <w:b/>
          <w:color w:val="000000"/>
          <w:highlight w:val="yellow"/>
        </w:rPr>
        <w:t>0</w:t>
      </w:r>
      <w:r w:rsidRPr="005F7109">
        <w:rPr>
          <w:rFonts w:ascii="Franklin Gothic Book" w:hAnsi="Franklin Gothic Book" w:cs="Calibri"/>
          <w:b/>
          <w:color w:val="000000"/>
          <w:highlight w:val="yellow"/>
        </w:rPr>
        <w:t>9 lipca 2019 r</w:t>
      </w:r>
      <w:r>
        <w:rPr>
          <w:rFonts w:ascii="Franklin Gothic Book" w:hAnsi="Franklin Gothic Book" w:cs="Calibri"/>
          <w:b/>
          <w:color w:val="000000"/>
          <w:highlight w:val="yellow"/>
        </w:rPr>
        <w:t>ok</w:t>
      </w:r>
      <w:r>
        <w:rPr>
          <w:rFonts w:ascii="Franklin Gothic Book" w:hAnsi="Franklin Gothic Book" w:cs="Calibri"/>
          <w:color w:val="000000"/>
        </w:rPr>
        <w:t xml:space="preserve">  o </w:t>
      </w:r>
      <w:r w:rsidRPr="0090254B">
        <w:rPr>
          <w:rFonts w:ascii="Franklin Gothic Book" w:hAnsi="Franklin Gothic Book" w:cs="Calibri"/>
          <w:color w:val="000000"/>
        </w:rPr>
        <w:t xml:space="preserve">godz. 9.00;  miejsce spotkania: Brama nr 1 w Enea Połaniec S.A. </w:t>
      </w:r>
    </w:p>
    <w:p w:rsidR="005A09B9" w:rsidRDefault="005A09B9"/>
    <w:sectPr w:rsidR="005A0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408"/>
    <w:multiLevelType w:val="hybridMultilevel"/>
    <w:tmpl w:val="2E526014"/>
    <w:lvl w:ilvl="0" w:tplc="0415000F">
      <w:start w:val="1"/>
      <w:numFmt w:val="decimal"/>
      <w:lvlText w:val="%1."/>
      <w:lvlJc w:val="left"/>
      <w:pPr>
        <w:ind w:left="796" w:hanging="360"/>
      </w:p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104B505E"/>
    <w:multiLevelType w:val="hybridMultilevel"/>
    <w:tmpl w:val="45D6B394"/>
    <w:lvl w:ilvl="0" w:tplc="FEFA8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65B9C"/>
    <w:multiLevelType w:val="multilevel"/>
    <w:tmpl w:val="74DED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0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544" w:hanging="1800"/>
      </w:pPr>
      <w:rPr>
        <w:rFonts w:hint="default"/>
      </w:rPr>
    </w:lvl>
  </w:abstractNum>
  <w:abstractNum w:abstractNumId="3" w15:restartNumberingAfterBreak="0">
    <w:nsid w:val="471A052E"/>
    <w:multiLevelType w:val="hybridMultilevel"/>
    <w:tmpl w:val="CFE293CC"/>
    <w:lvl w:ilvl="0" w:tplc="E166A836">
      <w:start w:val="9"/>
      <w:numFmt w:val="upperRoman"/>
      <w:lvlText w:val="%1."/>
      <w:lvlJc w:val="left"/>
      <w:pPr>
        <w:ind w:left="111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5ECC06E0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C9"/>
    <w:rsid w:val="005A09B9"/>
    <w:rsid w:val="005F7109"/>
    <w:rsid w:val="007C6BC9"/>
    <w:rsid w:val="0085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E66D7-2E50-4591-996B-18A3F262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BC9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8">
    <w:name w:val="Font Style28"/>
    <w:uiPriority w:val="99"/>
    <w:rsid w:val="007C6BC9"/>
    <w:rPr>
      <w:rFonts w:ascii="Franklin Gothic Medium" w:hAnsi="Franklin Gothic Medium" w:cs="Franklin Gothic Medium"/>
      <w:b/>
      <w:bCs/>
      <w:sz w:val="24"/>
      <w:szCs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5F7109"/>
    <w:pPr>
      <w:spacing w:after="200" w:line="276" w:lineRule="auto"/>
      <w:ind w:left="720"/>
      <w:contextualSpacing/>
    </w:pPr>
    <w:rPr>
      <w:lang w:val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link w:val="Akapitzlist"/>
    <w:uiPriority w:val="34"/>
    <w:qFormat/>
    <w:locked/>
    <w:rsid w:val="005F71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Trojanowska</dc:creator>
  <cp:keywords/>
  <dc:description/>
  <cp:lastModifiedBy>Katarzyna Trojanowska</cp:lastModifiedBy>
  <cp:revision>2</cp:revision>
  <dcterms:created xsi:type="dcterms:W3CDTF">2019-07-03T05:09:00Z</dcterms:created>
  <dcterms:modified xsi:type="dcterms:W3CDTF">2019-07-03T05:09:00Z</dcterms:modified>
</cp:coreProperties>
</file>